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A" w:rsidRPr="00F074CB" w:rsidRDefault="009E1E1A" w:rsidP="009E1E1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16"/>
          <w:szCs w:val="30"/>
        </w:rPr>
      </w:pPr>
      <w:r w:rsidRPr="00F074CB">
        <w:rPr>
          <w:rFonts w:ascii="Times New Roman" w:hAnsi="Times New Roman" w:cs="Times New Roman"/>
          <w:b/>
          <w:bCs/>
          <w:shadow/>
          <w:sz w:val="24"/>
          <w:szCs w:val="30"/>
        </w:rPr>
        <w:t xml:space="preserve">Mahajana Education Society </w:t>
      </w:r>
      <w:r w:rsidRPr="00F074CB">
        <w:rPr>
          <w:rFonts w:ascii="Times New Roman" w:hAnsi="Times New Roman" w:cs="Times New Roman"/>
          <w:b/>
          <w:bCs/>
          <w:shadow/>
          <w:sz w:val="16"/>
          <w:szCs w:val="30"/>
        </w:rPr>
        <w:t>(R)</w:t>
      </w:r>
    </w:p>
    <w:p w:rsidR="009E1E1A" w:rsidRPr="00F074CB" w:rsidRDefault="009E1E1A" w:rsidP="009E1E1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Cs w:val="30"/>
        </w:rPr>
      </w:pPr>
      <w:r w:rsidRPr="00F074CB">
        <w:rPr>
          <w:rFonts w:ascii="Times New Roman" w:hAnsi="Times New Roman" w:cs="Times New Roman"/>
          <w:b/>
          <w:bCs/>
          <w:shadow/>
          <w:szCs w:val="30"/>
        </w:rPr>
        <w:t>Education to Excel</w:t>
      </w:r>
    </w:p>
    <w:p w:rsidR="009E1E1A" w:rsidRPr="00F074CB" w:rsidRDefault="009E1E1A" w:rsidP="009E1E1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4"/>
          <w:szCs w:val="32"/>
        </w:rPr>
      </w:pPr>
      <w:r w:rsidRPr="00F074CB">
        <w:rPr>
          <w:rFonts w:ascii="Times New Roman" w:hAnsi="Times New Roman" w:cs="Times New Roman"/>
          <w:b/>
          <w:bCs/>
          <w:shadow/>
          <w:sz w:val="34"/>
          <w:szCs w:val="32"/>
        </w:rPr>
        <w:t>SBRR Mahajana First Grade College (Autonomous)</w:t>
      </w:r>
    </w:p>
    <w:p w:rsidR="009E1E1A" w:rsidRPr="00F074CB" w:rsidRDefault="009E1E1A" w:rsidP="009E1E1A">
      <w:pPr>
        <w:pStyle w:val="Subtitle"/>
        <w:rPr>
          <w:sz w:val="22"/>
          <w:szCs w:val="28"/>
        </w:rPr>
      </w:pPr>
      <w:r w:rsidRPr="00F074CB">
        <w:rPr>
          <w:sz w:val="22"/>
          <w:szCs w:val="28"/>
        </w:rPr>
        <w:t>Jayalakshmipuram, Mysuru – 570 012 Karnataka, INDIA</w:t>
      </w:r>
    </w:p>
    <w:p w:rsidR="009E1E1A" w:rsidRPr="00F074CB" w:rsidRDefault="009E1E1A" w:rsidP="009E1E1A">
      <w:pPr>
        <w:pStyle w:val="Title"/>
        <w:rPr>
          <w:b/>
          <w:bCs/>
          <w:sz w:val="22"/>
          <w:szCs w:val="28"/>
        </w:rPr>
      </w:pPr>
      <w:r w:rsidRPr="00F074CB">
        <w:rPr>
          <w:noProof/>
          <w:sz w:val="22"/>
          <w:szCs w:val="28"/>
        </w:rPr>
        <w:t>Affiliated to University of Mysore</w:t>
      </w:r>
      <w:r w:rsidRPr="00F074CB">
        <w:rPr>
          <w:b/>
          <w:bCs/>
          <w:sz w:val="22"/>
          <w:szCs w:val="28"/>
        </w:rPr>
        <w:t xml:space="preserve"> </w:t>
      </w:r>
    </w:p>
    <w:p w:rsidR="009E1E1A" w:rsidRDefault="009E1E1A" w:rsidP="009E1E1A">
      <w:pPr>
        <w:pStyle w:val="ListParagraph"/>
        <w:ind w:left="0"/>
        <w:jc w:val="center"/>
        <w:rPr>
          <w:rFonts w:ascii="Times New Roman" w:hAnsi="Times New Roman"/>
          <w:b/>
          <w:bCs/>
          <w:sz w:val="30"/>
          <w:szCs w:val="28"/>
        </w:rPr>
      </w:pPr>
      <w:r w:rsidRPr="00F074CB">
        <w:rPr>
          <w:rFonts w:ascii="Times New Roman" w:hAnsi="Times New Roman"/>
          <w:sz w:val="20"/>
          <w:szCs w:val="26"/>
        </w:rPr>
        <w:t xml:space="preserve">Re-Accredited by NAAC with ‘A’ Grade, </w:t>
      </w:r>
      <w:r w:rsidRPr="00F074CB">
        <w:rPr>
          <w:rFonts w:ascii="Times New Roman" w:hAnsi="Times New Roman"/>
          <w:bCs/>
          <w:sz w:val="20"/>
          <w:szCs w:val="26"/>
        </w:rPr>
        <w:t>College with Potential for Excellence</w:t>
      </w:r>
    </w:p>
    <w:p w:rsidR="009E1E1A" w:rsidRDefault="009E1E1A" w:rsidP="009E1E1A">
      <w:pPr>
        <w:pStyle w:val="ListParagraph"/>
        <w:ind w:left="0"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9E1E1A" w:rsidRDefault="009E1E1A" w:rsidP="009E1E1A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IQAC Meeting</w:t>
      </w:r>
    </w:p>
    <w:p w:rsidR="009E1E1A" w:rsidRPr="00EC25FE" w:rsidRDefault="009E1E1A" w:rsidP="009E1E1A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5FE">
        <w:rPr>
          <w:rFonts w:ascii="Times New Roman" w:hAnsi="Times New Roman"/>
          <w:b/>
          <w:bCs/>
          <w:sz w:val="28"/>
          <w:szCs w:val="28"/>
        </w:rPr>
        <w:t>Proceedings of the Meeting held on 13.11.2020 at 3.00 p.m. in AVC-II</w:t>
      </w:r>
    </w:p>
    <w:p w:rsidR="009E1E1A" w:rsidRDefault="009E1E1A" w:rsidP="009E1E1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C25FE">
        <w:rPr>
          <w:rFonts w:ascii="Times New Roman" w:hAnsi="Times New Roman"/>
          <w:b/>
          <w:bCs/>
          <w:sz w:val="24"/>
          <w:szCs w:val="28"/>
        </w:rPr>
        <w:t>Members Present</w:t>
      </w:r>
      <w:r>
        <w:rPr>
          <w:rFonts w:ascii="Times New Roman" w:hAnsi="Times New Roman"/>
          <w:b/>
          <w:bCs/>
          <w:sz w:val="24"/>
          <w:szCs w:val="28"/>
        </w:rPr>
        <w:t>:</w:t>
      </w: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9E1E1A" w:rsidRDefault="009E1E1A" w:rsidP="009E1E1A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  <w:r w:rsidRPr="00BF1705">
        <w:rPr>
          <w:rFonts w:ascii="Times New Roman" w:hAnsi="Times New Roman"/>
          <w:bCs/>
          <w:szCs w:val="28"/>
        </w:rPr>
        <w:t>Dr. B R Jayakumari, Principal, Sri Manjunatha R, CoE, Dr. H R Thimmegowda, Student and Staff Welfare Officer, Sri Parameshwar Hegde, Nodal Officer,</w:t>
      </w:r>
      <w:r>
        <w:rPr>
          <w:rFonts w:ascii="Times New Roman" w:hAnsi="Times New Roman"/>
          <w:bCs/>
          <w:szCs w:val="28"/>
        </w:rPr>
        <w:t xml:space="preserve"> Smt. Venkatalakshmi M N, Dean Academics, All HoDs, Criteria Convenors and Smt. Poornima S, PRO</w:t>
      </w:r>
    </w:p>
    <w:p w:rsidR="009E1E1A" w:rsidRDefault="009E1E1A" w:rsidP="009E1E1A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9E1E1A" w:rsidRPr="00DC64D3" w:rsidRDefault="009E1E1A" w:rsidP="009E1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DC64D3">
        <w:rPr>
          <w:rFonts w:ascii="Times New Roman" w:hAnsi="Times New Roman"/>
          <w:bCs/>
          <w:sz w:val="24"/>
          <w:szCs w:val="28"/>
        </w:rPr>
        <w:t>Principal welcomed the members to the meeting and shared the information received from the Joint  Director w.r.t. the commencement of the Offline classes:</w:t>
      </w:r>
    </w:p>
    <w:p w:rsidR="009E1E1A" w:rsidRPr="00A32DE5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 w:rsidRPr="00A32DE5">
        <w:rPr>
          <w:rFonts w:ascii="Times New Roman" w:eastAsia="Calibri" w:hAnsi="Times New Roman" w:cs="Times New Roman"/>
          <w:b/>
          <w:bCs/>
          <w:sz w:val="24"/>
          <w:szCs w:val="30"/>
        </w:rPr>
        <w:t>Offline classes</w:t>
      </w:r>
      <w:r w:rsidRPr="00A32DE5">
        <w:rPr>
          <w:rFonts w:ascii="Times New Roman" w:eastAsia="Calibri" w:hAnsi="Times New Roman" w:cs="Times New Roman"/>
          <w:bCs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sz w:val="24"/>
          <w:szCs w:val="30"/>
        </w:rPr>
        <w:t>to</w:t>
      </w:r>
      <w:r w:rsidRPr="00A32DE5">
        <w:rPr>
          <w:rFonts w:ascii="Times New Roman" w:eastAsia="Calibri" w:hAnsi="Times New Roman" w:cs="Times New Roman"/>
          <w:bCs/>
          <w:sz w:val="24"/>
          <w:szCs w:val="30"/>
        </w:rPr>
        <w:t xml:space="preserve"> be conducted only for the </w:t>
      </w:r>
      <w:r w:rsidRPr="00A32DE5">
        <w:rPr>
          <w:rFonts w:ascii="Times New Roman" w:eastAsia="Calibri" w:hAnsi="Times New Roman" w:cs="Times New Roman"/>
          <w:b/>
          <w:bCs/>
          <w:sz w:val="24"/>
          <w:szCs w:val="30"/>
        </w:rPr>
        <w:t>final year students</w:t>
      </w:r>
      <w:r w:rsidRPr="00A32DE5">
        <w:rPr>
          <w:rFonts w:ascii="Times New Roman" w:eastAsia="Calibri" w:hAnsi="Times New Roman" w:cs="Times New Roman"/>
          <w:bCs/>
          <w:sz w:val="24"/>
          <w:szCs w:val="30"/>
        </w:rPr>
        <w:t xml:space="preserve"> from 17.11.2020.</w:t>
      </w:r>
    </w:p>
    <w:p w:rsidR="009E1E1A" w:rsidRPr="00A32DE5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Students</w:t>
      </w:r>
      <w:r w:rsidRPr="00A32DE5">
        <w:rPr>
          <w:rFonts w:ascii="Times New Roman" w:eastAsia="Calibri" w:hAnsi="Times New Roman" w:cs="Times New Roman"/>
          <w:bCs/>
          <w:sz w:val="24"/>
          <w:szCs w:val="30"/>
        </w:rPr>
        <w:t xml:space="preserve"> attending offline classes are required to submit a copy of the Undertaking duly signed by the parent</w:t>
      </w:r>
      <w:r>
        <w:rPr>
          <w:rFonts w:ascii="Times New Roman" w:hAnsi="Times New Roman" w:cs="Times New Roman"/>
          <w:bCs/>
          <w:sz w:val="24"/>
          <w:szCs w:val="30"/>
        </w:rPr>
        <w:t xml:space="preserve"> and teachers are instructed to verify the same by calling on the parents.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  <w:r w:rsidRPr="00A32DE5">
        <w:rPr>
          <w:rFonts w:ascii="Times New Roman" w:eastAsia="Calibri" w:hAnsi="Times New Roman" w:cs="Times New Roman"/>
          <w:bCs/>
          <w:sz w:val="24"/>
          <w:szCs w:val="30"/>
        </w:rPr>
        <w:t>Students are directed to undergo COVID -19 test, 3days prior to the commencement of the classes. If found positive, such of those are not permitted to enter the campus.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Contact classes should be conducted for the students opting for online classes to clarify their doubts.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Two different Time-Tables should be prepared to conduct offline classes and online classes for the final year students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50 students can be accommodated in one classroom based on the space available</w:t>
      </w:r>
    </w:p>
    <w:p w:rsidR="009E1E1A" w:rsidRPr="00C63F64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Study materials for the classes conducted should be uploaded in the college website to facilitate the students attending online classes</w:t>
      </w:r>
    </w:p>
    <w:p w:rsidR="009E1E1A" w:rsidRPr="00C63F64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MoU to be signed with the nearby health centres</w:t>
      </w:r>
    </w:p>
    <w:p w:rsidR="009E1E1A" w:rsidRPr="00A32DE5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hAnsi="Times New Roman" w:cs="Times New Roman"/>
          <w:bCs/>
          <w:sz w:val="24"/>
          <w:szCs w:val="30"/>
        </w:rPr>
        <w:t>COVID – 19 task force to be constituted in the college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 w:rsidRPr="00C63F64">
        <w:rPr>
          <w:rFonts w:ascii="Times New Roman" w:eastAsia="Calibri" w:hAnsi="Times New Roman" w:cs="Times New Roman"/>
          <w:bCs/>
          <w:sz w:val="24"/>
          <w:szCs w:val="30"/>
        </w:rPr>
        <w:t>Students should bring their l</w:t>
      </w:r>
      <w:r>
        <w:rPr>
          <w:rFonts w:ascii="Times New Roman" w:eastAsia="Calibri" w:hAnsi="Times New Roman" w:cs="Times New Roman"/>
          <w:bCs/>
          <w:sz w:val="24"/>
          <w:szCs w:val="30"/>
        </w:rPr>
        <w:t>unch box alongwith water bottles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eastAsia="Calibri" w:hAnsi="Times New Roman" w:cs="Times New Roman"/>
          <w:bCs/>
          <w:sz w:val="24"/>
          <w:szCs w:val="30"/>
        </w:rPr>
        <w:t>Students should not be allowed to enter into the library, therefore, separate facility to be created to issue books.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 w:rsidRPr="00C63F64">
        <w:rPr>
          <w:rFonts w:ascii="Times New Roman" w:eastAsia="Calibri" w:hAnsi="Times New Roman" w:cs="Times New Roman"/>
          <w:bCs/>
          <w:sz w:val="24"/>
          <w:szCs w:val="30"/>
        </w:rPr>
        <w:t>Using of face covers/masks and sanitizer is mandatory</w:t>
      </w:r>
    </w:p>
    <w:p w:rsidR="009E1E1A" w:rsidRPr="0098657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57A">
        <w:rPr>
          <w:rFonts w:ascii="Times New Roman" w:hAnsi="Times New Roman" w:cs="Times New Roman"/>
          <w:bCs/>
          <w:sz w:val="24"/>
          <w:szCs w:val="24"/>
        </w:rPr>
        <w:t xml:space="preserve">Arogyasethu App </w:t>
      </w:r>
      <w:r>
        <w:rPr>
          <w:rFonts w:ascii="Times New Roman" w:hAnsi="Times New Roman" w:cs="Times New Roman"/>
          <w:bCs/>
          <w:sz w:val="24"/>
          <w:szCs w:val="24"/>
        </w:rPr>
        <w:t xml:space="preserve">to be installed by the students in their mobile phones 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eastAsia="Calibri" w:hAnsi="Times New Roman" w:cs="Times New Roman"/>
          <w:bCs/>
          <w:sz w:val="24"/>
          <w:szCs w:val="30"/>
        </w:rPr>
        <w:t>Extra curricular activity should not be conducted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eastAsia="Calibri" w:hAnsi="Times New Roman" w:cs="Times New Roman"/>
          <w:bCs/>
          <w:sz w:val="24"/>
          <w:szCs w:val="30"/>
        </w:rPr>
        <w:t>COVID – 19 posters to be displayed to create awareness among the students</w:t>
      </w:r>
    </w:p>
    <w:p w:rsidR="009E1E1A" w:rsidRPr="00C63F64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eastAsia="Calibri" w:hAnsi="Times New Roman" w:cs="Times New Roman"/>
          <w:bCs/>
          <w:sz w:val="24"/>
          <w:szCs w:val="30"/>
        </w:rPr>
        <w:t>If the strength of students increases the offline classes may have to be conducted in shift wise based on the student strength</w:t>
      </w:r>
    </w:p>
    <w:p w:rsidR="009E1E1A" w:rsidRDefault="009E1E1A" w:rsidP="009E1E1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30"/>
        </w:rPr>
      </w:pPr>
      <w:r>
        <w:rPr>
          <w:rFonts w:ascii="Times New Roman" w:eastAsia="Calibri" w:hAnsi="Times New Roman" w:cs="Times New Roman"/>
          <w:bCs/>
          <w:sz w:val="24"/>
          <w:szCs w:val="30"/>
        </w:rPr>
        <w:t>Online classes to be continued for I and III Semester students as usual</w:t>
      </w:r>
    </w:p>
    <w:p w:rsidR="00213F86" w:rsidRDefault="00213F86" w:rsidP="00213F8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8"/>
        </w:rPr>
      </w:pPr>
    </w:p>
    <w:p w:rsidR="00213F86" w:rsidRDefault="00213F86" w:rsidP="00213F8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Further, teachers are informed to:</w:t>
      </w:r>
    </w:p>
    <w:p w:rsidR="009E1E1A" w:rsidRPr="00213F86" w:rsidRDefault="00213F86" w:rsidP="009E1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record </w:t>
      </w:r>
      <w:r w:rsidR="009E1E1A" w:rsidRPr="00213F86">
        <w:rPr>
          <w:rFonts w:ascii="Times New Roman" w:hAnsi="Times New Roman"/>
          <w:bCs/>
          <w:sz w:val="24"/>
          <w:szCs w:val="28"/>
        </w:rPr>
        <w:t>lecture materials (both audio &amp; video)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213F86">
        <w:rPr>
          <w:rFonts w:ascii="Times New Roman" w:hAnsi="Times New Roman"/>
          <w:bCs/>
          <w:sz w:val="24"/>
          <w:szCs w:val="28"/>
        </w:rPr>
        <w:t>and conduct online test after the completion of each module</w:t>
      </w:r>
      <w:r>
        <w:rPr>
          <w:rFonts w:ascii="Times New Roman" w:hAnsi="Times New Roman"/>
          <w:bCs/>
          <w:sz w:val="24"/>
          <w:szCs w:val="28"/>
        </w:rPr>
        <w:t>.</w:t>
      </w:r>
      <w:r w:rsidRPr="00213F86">
        <w:rPr>
          <w:rFonts w:ascii="Times New Roman" w:hAnsi="Times New Roman"/>
          <w:bCs/>
          <w:sz w:val="24"/>
          <w:szCs w:val="28"/>
        </w:rPr>
        <w:t xml:space="preserve"> </w:t>
      </w:r>
    </w:p>
    <w:p w:rsidR="009E1E1A" w:rsidRPr="0006742F" w:rsidRDefault="009E1E1A" w:rsidP="009E1E1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8"/>
        </w:rPr>
      </w:pPr>
    </w:p>
    <w:p w:rsidR="000E596E" w:rsidRDefault="000E596E" w:rsidP="009E1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Criteria convenors are informed to go through the changed format of AQAR 2020-21 and compile the information as per the requirement.</w:t>
      </w:r>
    </w:p>
    <w:p w:rsidR="009E1E1A" w:rsidRDefault="009E1E1A" w:rsidP="009E1E1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9E1E1A" w:rsidRDefault="009E1E1A" w:rsidP="009E1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Smt. Veena M, Librarian, requested the </w:t>
      </w:r>
      <w:r w:rsidR="000E596E">
        <w:rPr>
          <w:rFonts w:ascii="Times New Roman" w:hAnsi="Times New Roman"/>
          <w:bCs/>
          <w:sz w:val="24"/>
          <w:szCs w:val="28"/>
        </w:rPr>
        <w:t>teacher</w:t>
      </w:r>
      <w:r>
        <w:rPr>
          <w:rFonts w:ascii="Times New Roman" w:hAnsi="Times New Roman"/>
          <w:bCs/>
          <w:sz w:val="24"/>
          <w:szCs w:val="28"/>
        </w:rPr>
        <w:t>s to enroll for Vidwan portal and utilize the benefits of the same.</w:t>
      </w:r>
    </w:p>
    <w:p w:rsidR="009E1E1A" w:rsidRDefault="009E1E1A" w:rsidP="009E1E1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9E1E1A" w:rsidRDefault="009E1E1A" w:rsidP="009E1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Sri Manjunatha R, CoE briefed about:</w:t>
      </w:r>
    </w:p>
    <w:p w:rsidR="009E1E1A" w:rsidRDefault="009E1E1A" w:rsidP="009E1E1A">
      <w:pPr>
        <w:pStyle w:val="ListParagraph"/>
        <w:numPr>
          <w:ilvl w:val="0"/>
          <w:numId w:val="6"/>
        </w:numPr>
        <w:spacing w:after="0" w:line="240" w:lineRule="auto"/>
        <w:ind w:left="117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The process involved in declaring the result of II Semester </w:t>
      </w:r>
    </w:p>
    <w:p w:rsidR="009E1E1A" w:rsidRDefault="009E1E1A" w:rsidP="009E1E1A">
      <w:pPr>
        <w:pStyle w:val="ListParagraph"/>
        <w:numPr>
          <w:ilvl w:val="0"/>
          <w:numId w:val="6"/>
        </w:numPr>
        <w:spacing w:after="0" w:line="240" w:lineRule="auto"/>
        <w:ind w:left="117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Teachers have to be careful while entering the I A marks</w:t>
      </w:r>
    </w:p>
    <w:p w:rsidR="009E1E1A" w:rsidRDefault="009E1E1A" w:rsidP="009E1E1A">
      <w:pPr>
        <w:pStyle w:val="ListParagraph"/>
        <w:numPr>
          <w:ilvl w:val="0"/>
          <w:numId w:val="6"/>
        </w:numPr>
        <w:spacing w:after="0" w:line="240" w:lineRule="auto"/>
        <w:ind w:left="117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Errors found in preparing question paper was notified </w:t>
      </w:r>
    </w:p>
    <w:p w:rsidR="009E1E1A" w:rsidRDefault="009E1E1A" w:rsidP="009E1E1A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Cs/>
          <w:sz w:val="24"/>
          <w:szCs w:val="28"/>
        </w:rPr>
      </w:pPr>
    </w:p>
    <w:p w:rsidR="007A0925" w:rsidRDefault="009E1E1A" w:rsidP="009E1E1A">
      <w:pPr>
        <w:pStyle w:val="ListParagraph"/>
        <w:numPr>
          <w:ilvl w:val="0"/>
          <w:numId w:val="2"/>
        </w:numPr>
      </w:pPr>
      <w:r w:rsidRPr="009E1E1A">
        <w:rPr>
          <w:rFonts w:ascii="Times New Roman" w:hAnsi="Times New Roman"/>
          <w:bCs/>
          <w:sz w:val="24"/>
          <w:szCs w:val="28"/>
        </w:rPr>
        <w:t>Principal extended Deepavali greetings and concluded the meeting</w:t>
      </w:r>
      <w:r w:rsidR="000E596E">
        <w:rPr>
          <w:rFonts w:ascii="Times New Roman" w:hAnsi="Times New Roman"/>
          <w:bCs/>
          <w:sz w:val="24"/>
          <w:szCs w:val="28"/>
        </w:rPr>
        <w:t>.</w:t>
      </w:r>
    </w:p>
    <w:sectPr w:rsidR="007A0925" w:rsidSect="0009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A84"/>
    <w:multiLevelType w:val="hybridMultilevel"/>
    <w:tmpl w:val="D3ECC59E"/>
    <w:lvl w:ilvl="0" w:tplc="7A688B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054A7"/>
    <w:multiLevelType w:val="hybridMultilevel"/>
    <w:tmpl w:val="A23077EE"/>
    <w:lvl w:ilvl="0" w:tplc="7A688B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11172A"/>
    <w:multiLevelType w:val="hybridMultilevel"/>
    <w:tmpl w:val="CA88521A"/>
    <w:lvl w:ilvl="0" w:tplc="7A688B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8A7F87"/>
    <w:multiLevelType w:val="hybridMultilevel"/>
    <w:tmpl w:val="B78E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70C7"/>
    <w:multiLevelType w:val="hybridMultilevel"/>
    <w:tmpl w:val="C7DCCC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53CA1"/>
    <w:multiLevelType w:val="hybridMultilevel"/>
    <w:tmpl w:val="5A8AE728"/>
    <w:lvl w:ilvl="0" w:tplc="7A688B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C25D4"/>
    <w:multiLevelType w:val="hybridMultilevel"/>
    <w:tmpl w:val="F62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9E1E1A"/>
    <w:rsid w:val="0009394A"/>
    <w:rsid w:val="000E596E"/>
    <w:rsid w:val="00213F86"/>
    <w:rsid w:val="002320F5"/>
    <w:rsid w:val="00553DAD"/>
    <w:rsid w:val="009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1A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9E1E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E1E1A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9E1E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E1E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poornimas</dc:creator>
  <cp:lastModifiedBy>poornimas</cp:lastModifiedBy>
  <cp:revision>3</cp:revision>
  <dcterms:created xsi:type="dcterms:W3CDTF">2021-12-20T07:53:00Z</dcterms:created>
  <dcterms:modified xsi:type="dcterms:W3CDTF">2021-12-20T08:00:00Z</dcterms:modified>
</cp:coreProperties>
</file>